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F8" w:rsidRDefault="009519F8" w:rsidP="00E77478">
      <w:pPr>
        <w:jc w:val="both"/>
        <w:rPr>
          <w:sz w:val="26"/>
          <w:szCs w:val="26"/>
        </w:rPr>
      </w:pPr>
    </w:p>
    <w:p w:rsidR="009519F8" w:rsidRDefault="009519F8" w:rsidP="009519F8">
      <w:pPr>
        <w:rPr>
          <w:sz w:val="26"/>
          <w:szCs w:val="26"/>
        </w:rPr>
      </w:pPr>
      <w:r>
        <w:rPr>
          <w:sz w:val="26"/>
          <w:szCs w:val="26"/>
        </w:rPr>
        <w:t>Job Posting</w:t>
      </w:r>
    </w:p>
    <w:p w:rsidR="009519F8" w:rsidRDefault="009519F8" w:rsidP="009519F8">
      <w:pPr>
        <w:rPr>
          <w:sz w:val="26"/>
          <w:szCs w:val="26"/>
        </w:rPr>
      </w:pPr>
      <w:r>
        <w:rPr>
          <w:sz w:val="26"/>
          <w:szCs w:val="26"/>
        </w:rPr>
        <w:t>WIC Program</w:t>
      </w:r>
    </w:p>
    <w:p w:rsidR="009519F8" w:rsidRDefault="009519F8" w:rsidP="009519F8">
      <w:pPr>
        <w:rPr>
          <w:sz w:val="26"/>
          <w:szCs w:val="26"/>
        </w:rPr>
      </w:pPr>
      <w:r>
        <w:rPr>
          <w:sz w:val="26"/>
          <w:szCs w:val="26"/>
        </w:rPr>
        <w:t>Jackson-Vinton Community Action, Inc.</w:t>
      </w:r>
    </w:p>
    <w:p w:rsidR="009156DB" w:rsidRDefault="009156DB" w:rsidP="00E77478">
      <w:pPr>
        <w:jc w:val="both"/>
        <w:rPr>
          <w:sz w:val="26"/>
          <w:szCs w:val="26"/>
        </w:rPr>
      </w:pPr>
    </w:p>
    <w:p w:rsidR="0006507C" w:rsidRPr="003701DE" w:rsidRDefault="0006507C" w:rsidP="00E77478">
      <w:pPr>
        <w:jc w:val="both"/>
        <w:rPr>
          <w:b w:val="0"/>
          <w:sz w:val="26"/>
          <w:szCs w:val="26"/>
        </w:rPr>
      </w:pPr>
      <w:r w:rsidRPr="003701DE">
        <w:rPr>
          <w:b w:val="0"/>
          <w:sz w:val="26"/>
          <w:szCs w:val="26"/>
        </w:rPr>
        <w:t xml:space="preserve">JOB TITLE: WIC Health Professional/Nutritionist </w:t>
      </w:r>
    </w:p>
    <w:p w:rsidR="009519F8" w:rsidRPr="003701DE" w:rsidRDefault="0006507C" w:rsidP="00E77478">
      <w:pPr>
        <w:jc w:val="both"/>
        <w:rPr>
          <w:b w:val="0"/>
          <w:sz w:val="26"/>
          <w:szCs w:val="26"/>
        </w:rPr>
      </w:pPr>
      <w:r w:rsidRPr="003701DE">
        <w:rPr>
          <w:b w:val="0"/>
          <w:sz w:val="26"/>
          <w:szCs w:val="26"/>
        </w:rPr>
        <w:t xml:space="preserve">IMMEDIATE SUPERVISOR: </w:t>
      </w:r>
      <w:r w:rsidR="009519F8" w:rsidRPr="003701DE">
        <w:rPr>
          <w:b w:val="0"/>
          <w:sz w:val="26"/>
          <w:szCs w:val="26"/>
        </w:rPr>
        <w:t>Jackson County WIC Director</w:t>
      </w:r>
    </w:p>
    <w:p w:rsidR="0006507C" w:rsidRPr="003701DE" w:rsidRDefault="0006507C" w:rsidP="00E77478">
      <w:pPr>
        <w:jc w:val="both"/>
        <w:rPr>
          <w:b w:val="0"/>
          <w:sz w:val="26"/>
          <w:szCs w:val="26"/>
        </w:rPr>
      </w:pPr>
      <w:r w:rsidRPr="003701DE">
        <w:rPr>
          <w:b w:val="0"/>
          <w:sz w:val="26"/>
          <w:szCs w:val="26"/>
        </w:rPr>
        <w:t xml:space="preserve"> POSITION SUPERVISES: None </w:t>
      </w:r>
    </w:p>
    <w:p w:rsidR="0006507C" w:rsidRPr="003701DE" w:rsidRDefault="0006507C" w:rsidP="00E77478">
      <w:pPr>
        <w:jc w:val="both"/>
        <w:rPr>
          <w:b w:val="0"/>
          <w:sz w:val="26"/>
          <w:szCs w:val="26"/>
        </w:rPr>
      </w:pPr>
      <w:r w:rsidRPr="003701DE">
        <w:rPr>
          <w:b w:val="0"/>
          <w:sz w:val="26"/>
          <w:szCs w:val="26"/>
        </w:rPr>
        <w:t xml:space="preserve">EMPLOYMENT STATUS: Full </w:t>
      </w:r>
      <w:r w:rsidR="00E77478" w:rsidRPr="003701DE">
        <w:rPr>
          <w:b w:val="0"/>
          <w:sz w:val="26"/>
          <w:szCs w:val="26"/>
        </w:rPr>
        <w:t>Year</w:t>
      </w:r>
      <w:r w:rsidRPr="003701DE">
        <w:rPr>
          <w:b w:val="0"/>
          <w:sz w:val="26"/>
          <w:szCs w:val="26"/>
        </w:rPr>
        <w:t>-Part Time</w:t>
      </w:r>
      <w:r w:rsidR="001671BF" w:rsidRPr="003701DE">
        <w:rPr>
          <w:b w:val="0"/>
          <w:sz w:val="26"/>
          <w:szCs w:val="26"/>
        </w:rPr>
        <w:t xml:space="preserve">. </w:t>
      </w:r>
      <w:r w:rsidR="009519F8" w:rsidRPr="003701DE">
        <w:rPr>
          <w:b w:val="0"/>
          <w:sz w:val="26"/>
          <w:szCs w:val="26"/>
        </w:rPr>
        <w:t>Max pay u</w:t>
      </w:r>
      <w:r w:rsidR="001671BF" w:rsidRPr="003701DE">
        <w:rPr>
          <w:b w:val="0"/>
          <w:sz w:val="26"/>
          <w:szCs w:val="26"/>
        </w:rPr>
        <w:t>p to $22.00/hour depending on education &amp; experience.</w:t>
      </w:r>
      <w:r w:rsidRPr="003701DE">
        <w:rPr>
          <w:b w:val="0"/>
          <w:sz w:val="26"/>
          <w:szCs w:val="26"/>
        </w:rPr>
        <w:t xml:space="preserve"> </w:t>
      </w:r>
    </w:p>
    <w:p w:rsidR="0006507C" w:rsidRPr="003701DE" w:rsidRDefault="0006507C" w:rsidP="00E77478">
      <w:pPr>
        <w:jc w:val="both"/>
        <w:rPr>
          <w:b w:val="0"/>
          <w:sz w:val="16"/>
          <w:szCs w:val="16"/>
        </w:rPr>
      </w:pPr>
    </w:p>
    <w:p w:rsidR="0006507C" w:rsidRPr="003701DE" w:rsidRDefault="0006507C" w:rsidP="00E77478">
      <w:pPr>
        <w:jc w:val="both"/>
        <w:rPr>
          <w:b w:val="0"/>
          <w:sz w:val="26"/>
          <w:szCs w:val="26"/>
        </w:rPr>
      </w:pPr>
      <w:r w:rsidRPr="003701DE">
        <w:rPr>
          <w:b w:val="0"/>
          <w:sz w:val="26"/>
          <w:szCs w:val="26"/>
        </w:rPr>
        <w:t>GENERAL RESPONSIBILITES: Inspire and support lifelong healthy eating and activity choices for individuals and residents of Jackson County through nutrition education and counseling. Services are provided through the agency’s community-based nutrition WIC Program.</w:t>
      </w:r>
    </w:p>
    <w:p w:rsidR="0006507C" w:rsidRPr="003701DE" w:rsidRDefault="0006507C" w:rsidP="00E77478">
      <w:pPr>
        <w:jc w:val="both"/>
        <w:rPr>
          <w:b w:val="0"/>
          <w:sz w:val="16"/>
          <w:szCs w:val="16"/>
        </w:rPr>
      </w:pPr>
    </w:p>
    <w:p w:rsidR="00E77478" w:rsidRPr="003701DE" w:rsidRDefault="0006507C" w:rsidP="00E77478">
      <w:pPr>
        <w:jc w:val="both"/>
        <w:rPr>
          <w:b w:val="0"/>
          <w:sz w:val="26"/>
          <w:szCs w:val="26"/>
        </w:rPr>
      </w:pPr>
      <w:r w:rsidRPr="003701DE">
        <w:rPr>
          <w:b w:val="0"/>
          <w:sz w:val="26"/>
          <w:szCs w:val="26"/>
        </w:rPr>
        <w:t xml:space="preserve"> SPECIFIC RESPONSIBILITIES: Perform physical assessments, collect</w:t>
      </w:r>
      <w:r w:rsidR="00264244" w:rsidRPr="003701DE">
        <w:rPr>
          <w:b w:val="0"/>
          <w:sz w:val="26"/>
          <w:szCs w:val="26"/>
        </w:rPr>
        <w:t xml:space="preserve"> and evaluate </w:t>
      </w:r>
      <w:r w:rsidRPr="003701DE">
        <w:rPr>
          <w:b w:val="0"/>
          <w:sz w:val="26"/>
          <w:szCs w:val="26"/>
        </w:rPr>
        <w:t>data necessary to determine eligibility and certify participation in the WIC program. Prescribe food packages and counsel participants regarding the use of nutritious foods in their diets. Provide individual and group nutrition education. Refer clients to and coordinate with other health care services and community resources. Provide breastfeeding education and support to appropriate clientele. Promote breastfeeding as the preferred infant feeding choice to the community-at-large. Develop outreach/educational information for mass distribution through social media, newsletters and other means. Practice in accordance with</w:t>
      </w:r>
      <w:r w:rsidR="00152013" w:rsidRPr="003701DE">
        <w:rPr>
          <w:b w:val="0"/>
          <w:sz w:val="26"/>
          <w:szCs w:val="26"/>
        </w:rPr>
        <w:t xml:space="preserve"> WIC</w:t>
      </w:r>
      <w:r w:rsidRPr="003701DE">
        <w:rPr>
          <w:b w:val="0"/>
          <w:sz w:val="26"/>
          <w:szCs w:val="26"/>
        </w:rPr>
        <w:t xml:space="preserve"> procedures as well as in accordance with the Ohio Board of Dietetics/Registered Nurse Licensure Law. Maintain professional relationships with other health care professionals and institutions including physicians and hospitals in the community. Represent the agency on community coalitions, task forces and advisory committees related to nutrition, obesity prevention and physical activity as assigned. Record and report data as required by state and agency procedures.</w:t>
      </w:r>
      <w:r w:rsidR="00264244" w:rsidRPr="003701DE">
        <w:rPr>
          <w:b w:val="0"/>
          <w:sz w:val="26"/>
          <w:szCs w:val="26"/>
        </w:rPr>
        <w:t xml:space="preserve"> </w:t>
      </w:r>
      <w:r w:rsidRPr="003701DE">
        <w:rPr>
          <w:b w:val="0"/>
          <w:sz w:val="26"/>
          <w:szCs w:val="26"/>
        </w:rPr>
        <w:t xml:space="preserve"> Assist with all clinic and office procedures as needed. Perform other duties as assigned. </w:t>
      </w:r>
    </w:p>
    <w:p w:rsidR="00E77478" w:rsidRPr="003701DE" w:rsidRDefault="00E77478" w:rsidP="00E77478">
      <w:pPr>
        <w:jc w:val="both"/>
        <w:rPr>
          <w:b w:val="0"/>
          <w:sz w:val="16"/>
          <w:szCs w:val="16"/>
        </w:rPr>
      </w:pPr>
    </w:p>
    <w:p w:rsidR="009A01A5" w:rsidRPr="003701DE" w:rsidRDefault="0006507C" w:rsidP="00E77478">
      <w:pPr>
        <w:jc w:val="both"/>
        <w:rPr>
          <w:b w:val="0"/>
          <w:sz w:val="26"/>
          <w:szCs w:val="26"/>
        </w:rPr>
      </w:pPr>
      <w:r w:rsidRPr="003701DE">
        <w:rPr>
          <w:b w:val="0"/>
          <w:sz w:val="26"/>
          <w:szCs w:val="26"/>
        </w:rPr>
        <w:t>MINIMUM QUALIFICATIONS: Must be a</w:t>
      </w:r>
      <w:r w:rsidR="00E77478" w:rsidRPr="003701DE">
        <w:rPr>
          <w:b w:val="0"/>
          <w:sz w:val="26"/>
          <w:szCs w:val="26"/>
        </w:rPr>
        <w:t xml:space="preserve"> </w:t>
      </w:r>
      <w:r w:rsidR="00EC088D" w:rsidRPr="003701DE">
        <w:rPr>
          <w:b w:val="0"/>
          <w:sz w:val="26"/>
          <w:szCs w:val="26"/>
        </w:rPr>
        <w:t>R</w:t>
      </w:r>
      <w:r w:rsidR="00E77478" w:rsidRPr="003701DE">
        <w:rPr>
          <w:b w:val="0"/>
          <w:sz w:val="26"/>
          <w:szCs w:val="26"/>
        </w:rPr>
        <w:t xml:space="preserve">egistered, </w:t>
      </w:r>
      <w:r w:rsidR="00EC088D" w:rsidRPr="003701DE">
        <w:rPr>
          <w:b w:val="0"/>
          <w:sz w:val="26"/>
          <w:szCs w:val="26"/>
        </w:rPr>
        <w:t>L</w:t>
      </w:r>
      <w:r w:rsidR="00E77478" w:rsidRPr="003701DE">
        <w:rPr>
          <w:b w:val="0"/>
          <w:sz w:val="26"/>
          <w:szCs w:val="26"/>
        </w:rPr>
        <w:t xml:space="preserve">icensed </w:t>
      </w:r>
      <w:r w:rsidR="001A3378" w:rsidRPr="003701DE">
        <w:rPr>
          <w:b w:val="0"/>
          <w:sz w:val="26"/>
          <w:szCs w:val="26"/>
        </w:rPr>
        <w:t>D</w:t>
      </w:r>
      <w:r w:rsidR="00E77478" w:rsidRPr="003701DE">
        <w:rPr>
          <w:b w:val="0"/>
          <w:sz w:val="26"/>
          <w:szCs w:val="26"/>
        </w:rPr>
        <w:t>ietitian, Diet Tech or Registered Nurse.</w:t>
      </w:r>
      <w:r w:rsidRPr="003701DE">
        <w:rPr>
          <w:b w:val="0"/>
          <w:sz w:val="26"/>
          <w:szCs w:val="26"/>
        </w:rPr>
        <w:t xml:space="preserve"> Experienc</w:t>
      </w:r>
      <w:r w:rsidR="00E323D6" w:rsidRPr="003701DE">
        <w:rPr>
          <w:b w:val="0"/>
          <w:sz w:val="26"/>
          <w:szCs w:val="26"/>
        </w:rPr>
        <w:t>e with breastfeeding and nutrition education preferred</w:t>
      </w:r>
      <w:r w:rsidRPr="003701DE">
        <w:rPr>
          <w:b w:val="0"/>
          <w:sz w:val="26"/>
          <w:szCs w:val="26"/>
        </w:rPr>
        <w:t>. Must have dependable transportation, a valid driver’s license, pass a criminal background c</w:t>
      </w:r>
      <w:r w:rsidR="001A3378" w:rsidRPr="003701DE">
        <w:rPr>
          <w:b w:val="0"/>
          <w:sz w:val="26"/>
          <w:szCs w:val="26"/>
        </w:rPr>
        <w:t>heck and</w:t>
      </w:r>
      <w:r w:rsidR="00E323D6" w:rsidRPr="003701DE">
        <w:rPr>
          <w:b w:val="0"/>
          <w:sz w:val="26"/>
          <w:szCs w:val="26"/>
        </w:rPr>
        <w:t xml:space="preserve"> drug screening. </w:t>
      </w:r>
      <w:r w:rsidRPr="003701DE">
        <w:rPr>
          <w:b w:val="0"/>
          <w:sz w:val="26"/>
          <w:szCs w:val="26"/>
        </w:rPr>
        <w:t xml:space="preserve">  Must be proficient in utilizing computers and electronic/social media including YouTube, Facebook, blogs and digital imaging. Must have knowledge of or ability to use necessary computer software and database programs. Candidate must demonstrate ability to work with low-income individuals and groups. Strong communication and interpersonal skills are required. Must work harmoniously with other staff; be courteous, neat, and organized. Position requires the ability to bend, climb stairs and lift up to 40 lbs. </w:t>
      </w:r>
    </w:p>
    <w:p w:rsidR="009A01A5" w:rsidRPr="003701DE" w:rsidRDefault="009A01A5" w:rsidP="00E77478">
      <w:pPr>
        <w:jc w:val="both"/>
        <w:rPr>
          <w:b w:val="0"/>
          <w:sz w:val="16"/>
          <w:szCs w:val="16"/>
        </w:rPr>
      </w:pPr>
    </w:p>
    <w:p w:rsidR="003701DE" w:rsidRDefault="003701DE" w:rsidP="003701DE">
      <w:pPr>
        <w:jc w:val="both"/>
        <w:rPr>
          <w:b w:val="0"/>
          <w:sz w:val="26"/>
          <w:szCs w:val="26"/>
        </w:rPr>
      </w:pPr>
      <w:r w:rsidRPr="003701DE">
        <w:rPr>
          <w:b w:val="0"/>
          <w:sz w:val="26"/>
          <w:szCs w:val="26"/>
        </w:rPr>
        <w:t xml:space="preserve">Interested persons must submit an agency application with cover letter &amp; resume to WIC Director, 73-A East Huron Street, Jackson, Ohio, M-F 8-4 or emailed to </w:t>
      </w:r>
      <w:r w:rsidRPr="003701DE">
        <w:rPr>
          <w:sz w:val="26"/>
          <w:szCs w:val="26"/>
        </w:rPr>
        <w:t>WICJackson@odh.ohio.gov</w:t>
      </w:r>
      <w:r w:rsidRPr="003701DE">
        <w:rPr>
          <w:b w:val="0"/>
          <w:sz w:val="26"/>
          <w:szCs w:val="26"/>
        </w:rPr>
        <w:t xml:space="preserve">. Applications can be picked up at the address above or printed from agency website </w:t>
      </w:r>
      <w:r w:rsidRPr="003701DE">
        <w:rPr>
          <w:sz w:val="26"/>
          <w:szCs w:val="26"/>
        </w:rPr>
        <w:t>jvcai.org</w:t>
      </w:r>
      <w:r w:rsidRPr="003701DE">
        <w:rPr>
          <w:b w:val="0"/>
          <w:sz w:val="26"/>
          <w:szCs w:val="26"/>
        </w:rPr>
        <w:t xml:space="preserve">. Deadline for application is when position is filled. </w:t>
      </w:r>
    </w:p>
    <w:p w:rsidR="003701DE" w:rsidRPr="003701DE" w:rsidRDefault="003701DE" w:rsidP="003701DE">
      <w:pPr>
        <w:jc w:val="both"/>
        <w:rPr>
          <w:b w:val="0"/>
          <w:sz w:val="16"/>
          <w:szCs w:val="16"/>
        </w:rPr>
      </w:pPr>
      <w:bookmarkStart w:id="0" w:name="_GoBack"/>
      <w:bookmarkEnd w:id="0"/>
    </w:p>
    <w:p w:rsidR="003701DE" w:rsidRPr="003701DE" w:rsidRDefault="003701DE" w:rsidP="003701DE">
      <w:pPr>
        <w:jc w:val="both"/>
        <w:rPr>
          <w:b w:val="0"/>
          <w:sz w:val="26"/>
          <w:szCs w:val="26"/>
        </w:rPr>
      </w:pPr>
      <w:r w:rsidRPr="003701DE">
        <w:rPr>
          <w:b w:val="0"/>
          <w:sz w:val="26"/>
          <w:szCs w:val="26"/>
        </w:rPr>
        <w:t xml:space="preserve">Jackson-Vinton Community Action, Inc. complies with Title VI of the Civil Rights Act of 1964, PL88-352. No person, on the grounds of race, color, disability, national origin, or sex, shall be denied services or employment with JVCAI. E.O.E. D.F.W.P. </w:t>
      </w:r>
    </w:p>
    <w:p w:rsidR="003701DE" w:rsidRPr="003701DE" w:rsidRDefault="003701DE" w:rsidP="00E77478">
      <w:pPr>
        <w:jc w:val="both"/>
        <w:rPr>
          <w:sz w:val="26"/>
          <w:szCs w:val="26"/>
        </w:rPr>
      </w:pPr>
    </w:p>
    <w:sectPr w:rsidR="003701DE" w:rsidRPr="003701DE" w:rsidSect="0071520C">
      <w:pgSz w:w="12240" w:h="15840" w:code="1"/>
      <w:pgMar w:top="14" w:right="907" w:bottom="14" w:left="907"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92"/>
    <w:rsid w:val="0006507C"/>
    <w:rsid w:val="00152013"/>
    <w:rsid w:val="001671BF"/>
    <w:rsid w:val="001A3378"/>
    <w:rsid w:val="00264244"/>
    <w:rsid w:val="003701DE"/>
    <w:rsid w:val="004A1F6F"/>
    <w:rsid w:val="004A7E92"/>
    <w:rsid w:val="00503269"/>
    <w:rsid w:val="00540C11"/>
    <w:rsid w:val="0071520C"/>
    <w:rsid w:val="0082668F"/>
    <w:rsid w:val="009156DB"/>
    <w:rsid w:val="009519F8"/>
    <w:rsid w:val="009A01A5"/>
    <w:rsid w:val="00C93186"/>
    <w:rsid w:val="00E323D6"/>
    <w:rsid w:val="00E77478"/>
    <w:rsid w:val="00EC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469D"/>
  <w15:chartTrackingRefBased/>
  <w15:docId w15:val="{E4C10C8B-71D3-4FBD-A962-4ACE804F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40"/>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17</cp:revision>
  <cp:lastPrinted>2023-03-16T13:10:00Z</cp:lastPrinted>
  <dcterms:created xsi:type="dcterms:W3CDTF">2023-03-16T12:51:00Z</dcterms:created>
  <dcterms:modified xsi:type="dcterms:W3CDTF">2023-03-17T17:36:00Z</dcterms:modified>
</cp:coreProperties>
</file>