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F" w:rsidRPr="00787F2A" w:rsidRDefault="00C9611B" w:rsidP="00C9611B">
      <w:pPr>
        <w:rPr>
          <w:b/>
          <w:sz w:val="48"/>
          <w:szCs w:val="48"/>
        </w:rPr>
      </w:pPr>
      <w:bookmarkStart w:id="0" w:name="_GoBack"/>
      <w:bookmarkEnd w:id="0"/>
      <w:r w:rsidRPr="00787F2A">
        <w:rPr>
          <w:b/>
          <w:sz w:val="48"/>
          <w:szCs w:val="48"/>
        </w:rPr>
        <w:t>JOB POSTING</w:t>
      </w:r>
      <w:r w:rsidR="00EC30BE">
        <w:rPr>
          <w:b/>
          <w:sz w:val="48"/>
          <w:szCs w:val="48"/>
        </w:rPr>
        <w:t xml:space="preserve">: </w:t>
      </w:r>
      <w:r w:rsidRPr="00787F2A">
        <w:rPr>
          <w:b/>
          <w:sz w:val="48"/>
          <w:szCs w:val="48"/>
        </w:rPr>
        <w:t>WIC BREASTFEEDING PEER HELPER</w:t>
      </w:r>
    </w:p>
    <w:p w:rsidR="00335DF1" w:rsidRPr="00EC30BE" w:rsidRDefault="00335DF1" w:rsidP="00C9611B">
      <w:pPr>
        <w:rPr>
          <w:b/>
          <w:sz w:val="16"/>
          <w:szCs w:val="16"/>
        </w:rPr>
      </w:pPr>
    </w:p>
    <w:p w:rsidR="00E675F2" w:rsidRDefault="00335DF1" w:rsidP="00C9611B">
      <w:pPr>
        <w:rPr>
          <w:b/>
        </w:rPr>
      </w:pPr>
      <w:r w:rsidRPr="00335DF1">
        <w:rPr>
          <w:b/>
          <w:noProof/>
        </w:rPr>
        <w:drawing>
          <wp:inline distT="0" distB="0" distL="0" distR="0">
            <wp:extent cx="2350008" cy="1499616"/>
            <wp:effectExtent l="0" t="0" r="0" b="5715"/>
            <wp:docPr id="1" name="Picture 1" descr="C:\Users\Rebecca\OneDrive\Documents\WIC LOGO May 2018 Itty B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OneDrive\Documents\WIC LOGO May 2018 Itty Bit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F1" w:rsidRPr="00EC30BE" w:rsidRDefault="00335DF1" w:rsidP="00C9611B">
      <w:pPr>
        <w:rPr>
          <w:b/>
          <w:sz w:val="16"/>
          <w:szCs w:val="16"/>
        </w:rPr>
      </w:pPr>
    </w:p>
    <w:p w:rsidR="00335DF1" w:rsidRPr="00780D78" w:rsidRDefault="00C9611B">
      <w:pPr>
        <w:rPr>
          <w:sz w:val="36"/>
          <w:szCs w:val="36"/>
        </w:rPr>
      </w:pPr>
      <w:r w:rsidRPr="00780D78">
        <w:rPr>
          <w:sz w:val="36"/>
          <w:szCs w:val="36"/>
        </w:rPr>
        <w:t xml:space="preserve">Jackson County WIC is hiring </w:t>
      </w:r>
      <w:r w:rsidR="000E7490">
        <w:rPr>
          <w:sz w:val="36"/>
          <w:szCs w:val="36"/>
        </w:rPr>
        <w:t xml:space="preserve">an </w:t>
      </w:r>
      <w:r w:rsidRPr="00780D78">
        <w:rPr>
          <w:sz w:val="36"/>
          <w:szCs w:val="36"/>
        </w:rPr>
        <w:t xml:space="preserve">experienced </w:t>
      </w:r>
      <w:r w:rsidR="000E7490">
        <w:rPr>
          <w:sz w:val="36"/>
          <w:szCs w:val="36"/>
        </w:rPr>
        <w:t>B</w:t>
      </w:r>
      <w:r w:rsidRPr="00780D78">
        <w:rPr>
          <w:sz w:val="36"/>
          <w:szCs w:val="36"/>
        </w:rPr>
        <w:t xml:space="preserve">reastfeeding </w:t>
      </w:r>
      <w:r w:rsidR="000E7490">
        <w:rPr>
          <w:sz w:val="36"/>
          <w:szCs w:val="36"/>
        </w:rPr>
        <w:t>Mom</w:t>
      </w:r>
    </w:p>
    <w:p w:rsidR="00C9611B" w:rsidRDefault="00C9611B">
      <w:pPr>
        <w:rPr>
          <w:sz w:val="36"/>
          <w:szCs w:val="36"/>
        </w:rPr>
      </w:pPr>
      <w:r w:rsidRPr="00780D78">
        <w:rPr>
          <w:sz w:val="36"/>
          <w:szCs w:val="36"/>
        </w:rPr>
        <w:t xml:space="preserve">to provide basic breastfeeding information </w:t>
      </w:r>
      <w:r w:rsidR="00EC30BE">
        <w:rPr>
          <w:sz w:val="36"/>
          <w:szCs w:val="36"/>
        </w:rPr>
        <w:t>&amp;</w:t>
      </w:r>
      <w:r w:rsidRPr="00780D78">
        <w:rPr>
          <w:sz w:val="36"/>
          <w:szCs w:val="36"/>
        </w:rPr>
        <w:t xml:space="preserve"> support to new moms.</w:t>
      </w:r>
    </w:p>
    <w:p w:rsidR="00EC30BE" w:rsidRPr="00780D78" w:rsidRDefault="00EC30BE">
      <w:pPr>
        <w:rPr>
          <w:sz w:val="36"/>
          <w:szCs w:val="36"/>
        </w:rPr>
      </w:pPr>
      <w:r>
        <w:rPr>
          <w:sz w:val="36"/>
          <w:szCs w:val="36"/>
        </w:rPr>
        <w:t>Position is part-time</w:t>
      </w:r>
      <w:r w:rsidR="001148FE">
        <w:rPr>
          <w:sz w:val="36"/>
          <w:szCs w:val="36"/>
        </w:rPr>
        <w:t>/full-year</w:t>
      </w:r>
      <w:r>
        <w:rPr>
          <w:sz w:val="36"/>
          <w:szCs w:val="36"/>
        </w:rPr>
        <w:t xml:space="preserve"> &amp; applicants must pass a drug &amp; background check. Starting wage is $</w:t>
      </w:r>
      <w:r w:rsidR="00A75B39">
        <w:rPr>
          <w:sz w:val="36"/>
          <w:szCs w:val="36"/>
        </w:rPr>
        <w:t>10.50/</w:t>
      </w:r>
      <w:r>
        <w:rPr>
          <w:sz w:val="36"/>
          <w:szCs w:val="36"/>
        </w:rPr>
        <w:t>hour.</w:t>
      </w:r>
    </w:p>
    <w:p w:rsidR="00C9611B" w:rsidRPr="00E675F2" w:rsidRDefault="00C9611B">
      <w:pPr>
        <w:rPr>
          <w:sz w:val="32"/>
          <w:szCs w:val="32"/>
        </w:rPr>
      </w:pPr>
    </w:p>
    <w:p w:rsidR="00C9611B" w:rsidRPr="00780D78" w:rsidRDefault="00C9611B" w:rsidP="00C9611B">
      <w:pPr>
        <w:jc w:val="left"/>
        <w:rPr>
          <w:b/>
          <w:sz w:val="36"/>
          <w:szCs w:val="36"/>
        </w:rPr>
      </w:pPr>
      <w:r w:rsidRPr="00780D78">
        <w:rPr>
          <w:b/>
          <w:sz w:val="36"/>
          <w:szCs w:val="36"/>
        </w:rPr>
        <w:t>Job Qualifications:</w:t>
      </w:r>
    </w:p>
    <w:p w:rsidR="00C9611B" w:rsidRPr="00780D78" w:rsidRDefault="000E7490" w:rsidP="00C9611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E</w:t>
      </w:r>
      <w:r w:rsidR="00C20EC5">
        <w:rPr>
          <w:sz w:val="36"/>
          <w:szCs w:val="36"/>
        </w:rPr>
        <w:t>xclusively breastf</w:t>
      </w:r>
      <w:r w:rsidR="00C9611B" w:rsidRPr="00780D78">
        <w:rPr>
          <w:sz w:val="36"/>
          <w:szCs w:val="36"/>
        </w:rPr>
        <w:t xml:space="preserve">ed </w:t>
      </w:r>
      <w:r w:rsidR="00C20EC5">
        <w:rPr>
          <w:sz w:val="36"/>
          <w:szCs w:val="36"/>
        </w:rPr>
        <w:t xml:space="preserve">your </w:t>
      </w:r>
      <w:r w:rsidR="00A327A3">
        <w:rPr>
          <w:sz w:val="36"/>
          <w:szCs w:val="36"/>
        </w:rPr>
        <w:t>baby</w:t>
      </w:r>
      <w:r w:rsidR="00C9611B" w:rsidRPr="00780D78">
        <w:rPr>
          <w:sz w:val="36"/>
          <w:szCs w:val="36"/>
        </w:rPr>
        <w:t xml:space="preserve"> at least 6 months or longer</w:t>
      </w:r>
      <w:r w:rsidR="00780D78" w:rsidRPr="00780D78">
        <w:rPr>
          <w:sz w:val="36"/>
          <w:szCs w:val="36"/>
        </w:rPr>
        <w:t>,</w:t>
      </w:r>
      <w:r w:rsidR="00C9611B" w:rsidRPr="00780D78">
        <w:rPr>
          <w:sz w:val="36"/>
          <w:szCs w:val="36"/>
        </w:rPr>
        <w:t xml:space="preserve"> within the last five years</w:t>
      </w:r>
    </w:p>
    <w:p w:rsidR="00C9611B" w:rsidRPr="00780D78" w:rsidRDefault="000E7490" w:rsidP="00C9611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E</w:t>
      </w:r>
      <w:r w:rsidR="00C9611B" w:rsidRPr="00780D78">
        <w:rPr>
          <w:sz w:val="36"/>
          <w:szCs w:val="36"/>
        </w:rPr>
        <w:t>nthusiastic about breastfeeding</w:t>
      </w:r>
      <w:r>
        <w:rPr>
          <w:sz w:val="36"/>
          <w:szCs w:val="36"/>
        </w:rPr>
        <w:t xml:space="preserve"> </w:t>
      </w:r>
    </w:p>
    <w:p w:rsidR="00C9611B" w:rsidRPr="00780D78" w:rsidRDefault="000E7490" w:rsidP="00C9611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W</w:t>
      </w:r>
      <w:r w:rsidR="00C9611B" w:rsidRPr="00780D78">
        <w:rPr>
          <w:sz w:val="36"/>
          <w:szCs w:val="36"/>
        </w:rPr>
        <w:t>illing to talk with other WIC Moms about your experiences</w:t>
      </w:r>
    </w:p>
    <w:p w:rsidR="00C9611B" w:rsidRPr="00780D78" w:rsidRDefault="000E7490" w:rsidP="00C9611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C</w:t>
      </w:r>
      <w:r w:rsidR="00C9611B" w:rsidRPr="00780D78">
        <w:rPr>
          <w:sz w:val="36"/>
          <w:szCs w:val="36"/>
        </w:rPr>
        <w:t>reative and tech savvy</w:t>
      </w:r>
    </w:p>
    <w:p w:rsidR="00C9611B" w:rsidRPr="00780D78" w:rsidRDefault="000E7490" w:rsidP="00C9611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Able to</w:t>
      </w:r>
      <w:r w:rsidR="00C9611B" w:rsidRPr="00780D78">
        <w:rPr>
          <w:sz w:val="36"/>
          <w:szCs w:val="36"/>
        </w:rPr>
        <w:t xml:space="preserve"> work 20 hours/week</w:t>
      </w:r>
    </w:p>
    <w:p w:rsidR="00E675F2" w:rsidRPr="00780D78" w:rsidRDefault="00E675F2" w:rsidP="00E675F2">
      <w:pPr>
        <w:ind w:left="360"/>
        <w:jc w:val="left"/>
        <w:rPr>
          <w:sz w:val="36"/>
          <w:szCs w:val="36"/>
        </w:rPr>
      </w:pPr>
    </w:p>
    <w:p w:rsidR="00E675F2" w:rsidRPr="00084061" w:rsidRDefault="00E675F2" w:rsidP="00E675F2">
      <w:pPr>
        <w:ind w:left="360"/>
        <w:rPr>
          <w:b/>
          <w:sz w:val="36"/>
          <w:szCs w:val="36"/>
        </w:rPr>
      </w:pPr>
      <w:r w:rsidRPr="00084061">
        <w:rPr>
          <w:b/>
          <w:sz w:val="36"/>
          <w:szCs w:val="36"/>
        </w:rPr>
        <w:t>WIC would like to talk with You!</w:t>
      </w:r>
    </w:p>
    <w:p w:rsidR="00E675F2" w:rsidRPr="00780D78" w:rsidRDefault="00E675F2" w:rsidP="00E675F2">
      <w:pPr>
        <w:ind w:left="360"/>
        <w:jc w:val="left"/>
        <w:rPr>
          <w:sz w:val="16"/>
          <w:szCs w:val="16"/>
        </w:rPr>
      </w:pPr>
    </w:p>
    <w:p w:rsidR="00E675F2" w:rsidRPr="00780D78" w:rsidRDefault="00B769CF" w:rsidP="00E675F2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E675F2" w:rsidRPr="00780D78">
        <w:rPr>
          <w:sz w:val="36"/>
          <w:szCs w:val="36"/>
        </w:rPr>
        <w:t xml:space="preserve">isit the Jackson-Vinton Community Action website at: </w:t>
      </w:r>
      <w:hyperlink r:id="rId6" w:history="1">
        <w:r w:rsidR="00E675F2" w:rsidRPr="00780D78">
          <w:rPr>
            <w:rStyle w:val="Hyperlink"/>
            <w:sz w:val="36"/>
            <w:szCs w:val="36"/>
          </w:rPr>
          <w:t>www.jvcai.org</w:t>
        </w:r>
      </w:hyperlink>
      <w:r>
        <w:rPr>
          <w:sz w:val="36"/>
          <w:szCs w:val="36"/>
        </w:rPr>
        <w:t xml:space="preserve"> to complete and print an employment application or st</w:t>
      </w:r>
      <w:r w:rsidRPr="00780D78">
        <w:rPr>
          <w:sz w:val="36"/>
          <w:szCs w:val="36"/>
        </w:rPr>
        <w:t xml:space="preserve">op by the Jackson County WIC Office at 73-A East Huron Street, Jackson to pick </w:t>
      </w:r>
      <w:r>
        <w:rPr>
          <w:sz w:val="36"/>
          <w:szCs w:val="36"/>
        </w:rPr>
        <w:t xml:space="preserve">one up. </w:t>
      </w:r>
      <w:r w:rsidR="00E675F2" w:rsidRPr="00780D78">
        <w:rPr>
          <w:sz w:val="36"/>
          <w:szCs w:val="36"/>
        </w:rPr>
        <w:t>Drop off your completed application at the WIC Office</w:t>
      </w:r>
      <w:r w:rsidR="00A327A3">
        <w:rPr>
          <w:sz w:val="36"/>
          <w:szCs w:val="36"/>
        </w:rPr>
        <w:t>,</w:t>
      </w:r>
      <w:r>
        <w:rPr>
          <w:sz w:val="36"/>
          <w:szCs w:val="36"/>
        </w:rPr>
        <w:t xml:space="preserve"> or JVCAI</w:t>
      </w:r>
      <w:r w:rsidR="00E675F2" w:rsidRPr="00780D78">
        <w:rPr>
          <w:sz w:val="36"/>
          <w:szCs w:val="36"/>
        </w:rPr>
        <w:t xml:space="preserve"> </w:t>
      </w:r>
      <w:r w:rsidR="00A327A3">
        <w:rPr>
          <w:sz w:val="36"/>
          <w:szCs w:val="36"/>
        </w:rPr>
        <w:t xml:space="preserve">at 118 S. New York Ave., Wellston, OH 45692 </w:t>
      </w:r>
      <w:r w:rsidR="00E675F2" w:rsidRPr="00780D78">
        <w:rPr>
          <w:sz w:val="36"/>
          <w:szCs w:val="36"/>
        </w:rPr>
        <w:t xml:space="preserve">by the deadline date of </w:t>
      </w:r>
      <w:r w:rsidR="00103FBE">
        <w:rPr>
          <w:sz w:val="36"/>
          <w:szCs w:val="36"/>
        </w:rPr>
        <w:t>February 19</w:t>
      </w:r>
      <w:r>
        <w:rPr>
          <w:sz w:val="36"/>
          <w:szCs w:val="36"/>
        </w:rPr>
        <w:t>, 2021</w:t>
      </w:r>
      <w:r w:rsidR="00E675F2" w:rsidRPr="00780D78">
        <w:rPr>
          <w:sz w:val="36"/>
          <w:szCs w:val="36"/>
        </w:rPr>
        <w:t xml:space="preserve"> by 4:30 pm.</w:t>
      </w:r>
    </w:p>
    <w:p w:rsidR="00E675F2" w:rsidRPr="00EC30BE" w:rsidRDefault="00E675F2" w:rsidP="00E675F2">
      <w:pPr>
        <w:ind w:left="360"/>
        <w:jc w:val="both"/>
        <w:rPr>
          <w:sz w:val="16"/>
          <w:szCs w:val="16"/>
        </w:rPr>
      </w:pPr>
    </w:p>
    <w:p w:rsidR="00E675F2" w:rsidRDefault="00E675F2" w:rsidP="00EC30BE">
      <w:pPr>
        <w:ind w:left="360"/>
        <w:rPr>
          <w:sz w:val="36"/>
          <w:szCs w:val="36"/>
        </w:rPr>
      </w:pPr>
      <w:r w:rsidRPr="00574869">
        <w:rPr>
          <w:b/>
          <w:sz w:val="36"/>
          <w:szCs w:val="36"/>
        </w:rPr>
        <w:t>YOU</w:t>
      </w:r>
      <w:r w:rsidRPr="00574869">
        <w:rPr>
          <w:sz w:val="36"/>
          <w:szCs w:val="36"/>
        </w:rPr>
        <w:t xml:space="preserve"> could be the one to assist with Moms helping Moms!</w:t>
      </w:r>
    </w:p>
    <w:p w:rsidR="00EC30BE" w:rsidRPr="00EC30BE" w:rsidRDefault="00EC30BE" w:rsidP="00EC30BE">
      <w:pPr>
        <w:ind w:left="360"/>
        <w:rPr>
          <w:sz w:val="16"/>
          <w:szCs w:val="16"/>
        </w:rPr>
      </w:pPr>
    </w:p>
    <w:p w:rsidR="00E675F2" w:rsidRDefault="00E675F2" w:rsidP="00E675F2">
      <w:pPr>
        <w:ind w:left="360"/>
        <w:rPr>
          <w:sz w:val="36"/>
          <w:szCs w:val="36"/>
        </w:rPr>
      </w:pPr>
      <w:r w:rsidRPr="00FF482F">
        <w:rPr>
          <w:sz w:val="36"/>
          <w:szCs w:val="36"/>
        </w:rPr>
        <w:t>JVCAI is an Equal Opportunity Provider</w:t>
      </w:r>
    </w:p>
    <w:sectPr w:rsidR="00E675F2" w:rsidSect="00780D78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9B4"/>
    <w:multiLevelType w:val="hybridMultilevel"/>
    <w:tmpl w:val="E028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0"/>
    <w:rsid w:val="00084061"/>
    <w:rsid w:val="000E7490"/>
    <w:rsid w:val="00103FBE"/>
    <w:rsid w:val="001148FE"/>
    <w:rsid w:val="00335DF1"/>
    <w:rsid w:val="00345577"/>
    <w:rsid w:val="004A1F6F"/>
    <w:rsid w:val="00532F59"/>
    <w:rsid w:val="00574869"/>
    <w:rsid w:val="00647670"/>
    <w:rsid w:val="00780D78"/>
    <w:rsid w:val="00787F2A"/>
    <w:rsid w:val="009D2EBB"/>
    <w:rsid w:val="00A327A3"/>
    <w:rsid w:val="00A75B39"/>
    <w:rsid w:val="00B769CF"/>
    <w:rsid w:val="00C20EC5"/>
    <w:rsid w:val="00C9611B"/>
    <w:rsid w:val="00E675F2"/>
    <w:rsid w:val="00EC30BE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42DC3-A577-4049-AD26-FF3A71A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5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55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ca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Cheryl Thiessen</cp:lastModifiedBy>
  <cp:revision>2</cp:revision>
  <cp:lastPrinted>2021-01-04T19:53:00Z</cp:lastPrinted>
  <dcterms:created xsi:type="dcterms:W3CDTF">2021-01-25T17:59:00Z</dcterms:created>
  <dcterms:modified xsi:type="dcterms:W3CDTF">2021-01-25T17:59:00Z</dcterms:modified>
</cp:coreProperties>
</file>